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B0" w:rsidRPr="00436FC0" w:rsidRDefault="00852A47" w:rsidP="00852A47">
      <w:pPr>
        <w:spacing w:before="100" w:beforeAutospacing="1" w:after="0" w:line="240" w:lineRule="atLeast"/>
        <w:ind w:left="4679" w:hanging="467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251950" cy="6726694"/>
            <wp:effectExtent l="0" t="0" r="0" b="0"/>
            <wp:docPr id="2" name="Рисунок 2" descr="C:\Users\Красный ключ\Desktop\РП 23-24\4 класс\проек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асный ключ\Desktop\РП 23-24\4 класс\проек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AB0" w:rsidRPr="00436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Календарно-тематическое планирование по курсу</w:t>
      </w:r>
    </w:p>
    <w:p w:rsidR="00DF5AB0" w:rsidRPr="00436FC0" w:rsidRDefault="00DF5AB0" w:rsidP="00DF5AB0">
      <w:pPr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6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«Учусь создавать проект»</w:t>
      </w:r>
    </w:p>
    <w:p w:rsidR="00DF5AB0" w:rsidRDefault="00852A47" w:rsidP="00DF5AB0">
      <w:pPr>
        <w:spacing w:after="0" w:line="240" w:lineRule="atLeast"/>
        <w:ind w:left="100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 (34</w:t>
      </w:r>
      <w:r w:rsidR="00DF5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часа)</w:t>
      </w:r>
    </w:p>
    <w:p w:rsidR="00DF5AB0" w:rsidRDefault="00DF5AB0" w:rsidP="00DF5AB0">
      <w:pPr>
        <w:spacing w:after="0" w:line="240" w:lineRule="atLeast"/>
        <w:ind w:left="100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4884" w:type="dxa"/>
        <w:tblInd w:w="-147" w:type="dxa"/>
        <w:tblLook w:val="04A0" w:firstRow="1" w:lastRow="0" w:firstColumn="1" w:lastColumn="0" w:noHBand="0" w:noVBand="1"/>
      </w:tblPr>
      <w:tblGrid>
        <w:gridCol w:w="833"/>
        <w:gridCol w:w="986"/>
        <w:gridCol w:w="879"/>
        <w:gridCol w:w="666"/>
        <w:gridCol w:w="2396"/>
        <w:gridCol w:w="3847"/>
        <w:gridCol w:w="3851"/>
        <w:gridCol w:w="1426"/>
      </w:tblGrid>
      <w:tr w:rsidR="00DF5AB0" w:rsidTr="00DF5AB0">
        <w:tc>
          <w:tcPr>
            <w:tcW w:w="841" w:type="dxa"/>
            <w:vMerge w:val="restart"/>
          </w:tcPr>
          <w:p w:rsidR="00DF5AB0" w:rsidRPr="001F27DD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47" w:type="dxa"/>
            <w:gridSpan w:val="2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" w:type="dxa"/>
            <w:vMerge w:val="restart"/>
            <w:textDirection w:val="btLr"/>
          </w:tcPr>
          <w:p w:rsidR="00DF5AB0" w:rsidRDefault="00DF5AB0" w:rsidP="002037E0">
            <w:pPr>
              <w:spacing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02" w:type="dxa"/>
            <w:vMerge w:val="restart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2" w:type="dxa"/>
            <w:gridSpan w:val="2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426" w:type="dxa"/>
            <w:vMerge w:val="restart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 и № рабочей тетради</w:t>
            </w:r>
          </w:p>
        </w:tc>
      </w:tr>
      <w:tr w:rsidR="00DF5AB0" w:rsidTr="00DF5AB0">
        <w:tc>
          <w:tcPr>
            <w:tcW w:w="841" w:type="dxa"/>
            <w:vMerge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79" w:type="dxa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666" w:type="dxa"/>
            <w:vMerge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vMerge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Учащийся научится </w:t>
            </w:r>
          </w:p>
        </w:tc>
        <w:tc>
          <w:tcPr>
            <w:tcW w:w="3902" w:type="dxa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 научиться</w:t>
            </w:r>
          </w:p>
        </w:tc>
        <w:tc>
          <w:tcPr>
            <w:tcW w:w="1426" w:type="dxa"/>
            <w:vMerge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F5AB0" w:rsidTr="002037E0">
        <w:tc>
          <w:tcPr>
            <w:tcW w:w="14884" w:type="dxa"/>
            <w:gridSpan w:val="8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1четверть – 8 часов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868" w:type="dxa"/>
          </w:tcPr>
          <w:p w:rsidR="00DF5AB0" w:rsidRPr="00632DEE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Pr="00632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lang w:eastAsia="ru-RU"/>
              </w:rPr>
              <w:t>Твои новые интересы и увлечения.</w:t>
            </w:r>
          </w:p>
        </w:tc>
        <w:tc>
          <w:tcPr>
            <w:tcW w:w="3900" w:type="dxa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обсуждении вопросов, планировании выступления, самостоятельном ознакомлении с памятками, обобщении полученных данных.</w:t>
            </w:r>
          </w:p>
        </w:tc>
        <w:tc>
          <w:tcPr>
            <w:tcW w:w="3902" w:type="dxa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Работать с информацией, формировать умения презентовать свои новые интересы, проводить опыт и записывать результаты наблюдений.</w:t>
            </w:r>
          </w:p>
        </w:tc>
        <w:tc>
          <w:tcPr>
            <w:tcW w:w="142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Часть1, стр.1-3,</w:t>
            </w: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занятие1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68" w:type="dxa"/>
          </w:tcPr>
          <w:p w:rsidR="00DF5AB0" w:rsidRPr="00632DEE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632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lang w:eastAsia="ru-RU"/>
              </w:rPr>
              <w:t>Виды проектов.</w:t>
            </w:r>
          </w:p>
        </w:tc>
        <w:tc>
          <w:tcPr>
            <w:tcW w:w="3900" w:type="dxa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Работать с новой информацией, различать виды проектов, экспериментировать и проводить исследование, ставить опыты. </w:t>
            </w:r>
          </w:p>
        </w:tc>
        <w:tc>
          <w:tcPr>
            <w:tcW w:w="3902" w:type="dxa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способности, анализировать и классифицировать материал</w:t>
            </w:r>
          </w:p>
        </w:tc>
        <w:tc>
          <w:tcPr>
            <w:tcW w:w="142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стр.4-6,</w:t>
            </w: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занятие2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68" w:type="dxa"/>
          </w:tcPr>
          <w:p w:rsidR="00DF5AB0" w:rsidRPr="00632DEE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Pr="00632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lang w:eastAsia="ru-RU"/>
              </w:rPr>
              <w:t>Исследовательски-творческий проект</w:t>
            </w:r>
          </w:p>
        </w:tc>
        <w:tc>
          <w:tcPr>
            <w:tcW w:w="3900" w:type="dxa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Работать с научной информацией, работать в команде, отчитываться о проделанной работе.</w:t>
            </w:r>
          </w:p>
        </w:tc>
        <w:tc>
          <w:tcPr>
            <w:tcW w:w="3902" w:type="dxa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решать творческие и исследовательские задачи, активизировать творческое мышление, воображение, ассоциативное мышление.</w:t>
            </w:r>
          </w:p>
        </w:tc>
        <w:tc>
          <w:tcPr>
            <w:tcW w:w="142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стр.6-8,</w:t>
            </w: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занятие3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68" w:type="dxa"/>
          </w:tcPr>
          <w:p w:rsidR="00DF5AB0" w:rsidRPr="00632DEE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632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lang w:eastAsia="ru-RU"/>
              </w:rPr>
              <w:t>Творческий проект</w:t>
            </w:r>
          </w:p>
        </w:tc>
        <w:tc>
          <w:tcPr>
            <w:tcW w:w="3900" w:type="dxa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создании творческого мини-проекта, активно участвовать в поиске ответов на поставленные вопросы.</w:t>
            </w:r>
          </w:p>
        </w:tc>
        <w:tc>
          <w:tcPr>
            <w:tcW w:w="3902" w:type="dxa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оценивать свои возможности в творческом проекте, активизировать творческое мышление, воображение, ассоциативное мышление.</w:t>
            </w:r>
          </w:p>
        </w:tc>
        <w:tc>
          <w:tcPr>
            <w:tcW w:w="142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Стр8-11,</w:t>
            </w: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Занятие4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68" w:type="dxa"/>
          </w:tcPr>
          <w:p w:rsidR="00DF5AB0" w:rsidRPr="00632DEE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</w:t>
            </w:r>
            <w:r w:rsidRPr="00632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vMerge w:val="restart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240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lang w:eastAsia="ru-RU"/>
              </w:rPr>
              <w:t>Ролево-игровой проект</w:t>
            </w:r>
          </w:p>
        </w:tc>
        <w:tc>
          <w:tcPr>
            <w:tcW w:w="3900" w:type="dxa"/>
            <w:vMerge w:val="restart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Активно участвовать в обсуждении </w:t>
            </w: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мини-проектов, новых понятий и терминов, коллективной работе над проектом, планировать и распределять обязанности между членами группы.</w:t>
            </w:r>
          </w:p>
        </w:tc>
        <w:tc>
          <w:tcPr>
            <w:tcW w:w="3902" w:type="dxa"/>
            <w:vMerge w:val="restart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Формировать умение оценивать себя, </w:t>
            </w: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приобретать социальный опыт, самостоятельно ставить цели, определять пути их достижения, находить новую информацию, получать навыки сотрудничества, проявлять творческие способности.</w:t>
            </w:r>
          </w:p>
        </w:tc>
        <w:tc>
          <w:tcPr>
            <w:tcW w:w="1426" w:type="dxa"/>
            <w:vMerge w:val="restart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стр.12-17,</w:t>
            </w: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занятие5,6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vMerge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0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vMerge w:val="restart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240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lang w:eastAsia="ru-RU"/>
              </w:rPr>
              <w:t>Исследовательский проект с выдвижением гипотезы и последующей ее проверкой</w:t>
            </w:r>
          </w:p>
        </w:tc>
        <w:tc>
          <w:tcPr>
            <w:tcW w:w="3900" w:type="dxa"/>
            <w:vMerge w:val="restart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самостоятельном исследовании по выбранной тематике, решать логические задачи, отвечать на вопросы по результатам исследования.</w:t>
            </w:r>
          </w:p>
        </w:tc>
        <w:tc>
          <w:tcPr>
            <w:tcW w:w="3902" w:type="dxa"/>
            <w:vMerge w:val="restart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выдвигать гипотезу и проверять её, систематизировать и анализировать полученные результаты.</w:t>
            </w:r>
          </w:p>
        </w:tc>
        <w:tc>
          <w:tcPr>
            <w:tcW w:w="1426" w:type="dxa"/>
            <w:vMerge w:val="restart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стр.18-20,</w:t>
            </w: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занятие7,8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vMerge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0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5AB0" w:rsidRPr="00E00CC0" w:rsidTr="002037E0">
        <w:tc>
          <w:tcPr>
            <w:tcW w:w="14884" w:type="dxa"/>
            <w:gridSpan w:val="8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четверть -8часов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vMerge w:val="restart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240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lang w:eastAsia="ru-RU"/>
              </w:rPr>
              <w:t>Информационно-исследовательский проект</w:t>
            </w:r>
          </w:p>
        </w:tc>
        <w:tc>
          <w:tcPr>
            <w:tcW w:w="3900" w:type="dxa"/>
            <w:vMerge w:val="restart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сборе информации,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проведении анкетирования, выполнять анализ полученных сведений и делать выводы, осуществлять дискуссию по результатам исследования.</w:t>
            </w:r>
          </w:p>
        </w:tc>
        <w:tc>
          <w:tcPr>
            <w:tcW w:w="3902" w:type="dxa"/>
            <w:vMerge w:val="restart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находить нужную информацию и исследовать её.</w:t>
            </w:r>
          </w:p>
        </w:tc>
        <w:tc>
          <w:tcPr>
            <w:tcW w:w="1426" w:type="dxa"/>
            <w:vMerge w:val="restart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стр.21-23</w:t>
            </w: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Занятие9,10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vMerge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0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5AB0" w:rsidRPr="00E00CC0" w:rsidTr="00DF5AB0">
        <w:tc>
          <w:tcPr>
            <w:tcW w:w="841" w:type="dxa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vMerge w:val="restart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240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lang w:eastAsia="ru-RU"/>
              </w:rPr>
              <w:t>Практико-ориентированный проект</w:t>
            </w:r>
          </w:p>
        </w:tc>
        <w:tc>
          <w:tcPr>
            <w:tcW w:w="3900" w:type="dxa"/>
            <w:vMerge w:val="restart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разборе информации, освоении новых понятий, чётко распределять функции каждого члена группы, поэтапно обсуждать работу группы, оформлять конечный продукт, выполнять презентацию полученных результатов и способов их внедрения в практику.</w:t>
            </w:r>
          </w:p>
        </w:tc>
        <w:tc>
          <w:tcPr>
            <w:tcW w:w="3902" w:type="dxa"/>
            <w:vMerge w:val="restart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разработки определённой проблемы и достижения положительного результата, различать виды проектов.</w:t>
            </w:r>
          </w:p>
        </w:tc>
        <w:tc>
          <w:tcPr>
            <w:tcW w:w="1426" w:type="dxa"/>
            <w:vMerge w:val="restart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стр.23-28, занятие11,12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vMerge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0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5AB0" w:rsidRPr="00E00CC0" w:rsidTr="00DF5AB0">
        <w:tc>
          <w:tcPr>
            <w:tcW w:w="841" w:type="dxa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vMerge w:val="restart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240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lang w:eastAsia="ru-RU"/>
              </w:rPr>
              <w:t>Монопредметный проект</w:t>
            </w:r>
          </w:p>
        </w:tc>
        <w:tc>
          <w:tcPr>
            <w:tcW w:w="3900" w:type="dxa"/>
            <w:vMerge w:val="restart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Активно участвовать в ознакомлении с новой информацией, участвовать в игровой деятельности, обсуждении ответов на поставленные вопросы,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создавать продукт проектов.</w:t>
            </w:r>
          </w:p>
        </w:tc>
        <w:tc>
          <w:tcPr>
            <w:tcW w:w="3902" w:type="dxa"/>
            <w:vMerge w:val="restart"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Развивать информационную компетентность, анализировать и отбирать необходимую информацию, развивать умение выбирать способы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достижения поставленной цели.</w:t>
            </w:r>
          </w:p>
        </w:tc>
        <w:tc>
          <w:tcPr>
            <w:tcW w:w="1426" w:type="dxa"/>
            <w:vMerge w:val="restart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стр.29-32</w:t>
            </w: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занятие13,14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18.12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vMerge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0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lang w:eastAsia="ru-RU"/>
              </w:rPr>
              <w:t>Межпредметный проект</w:t>
            </w:r>
          </w:p>
        </w:tc>
        <w:tc>
          <w:tcPr>
            <w:tcW w:w="3900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стр.32-35, занятие15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00CC0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CC0">
              <w:rPr>
                <w:rFonts w:ascii="Times New Roman" w:eastAsia="Times New Roman" w:hAnsi="Times New Roman" w:cs="Times New Roman"/>
                <w:lang w:eastAsia="ru-RU"/>
              </w:rPr>
              <w:t>Виды презентационных проектов</w:t>
            </w:r>
          </w:p>
        </w:tc>
        <w:tc>
          <w:tcPr>
            <w:tcW w:w="3900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стр.35-38, занятие16</w:t>
            </w:r>
          </w:p>
        </w:tc>
      </w:tr>
      <w:tr w:rsidR="00DF5AB0" w:rsidRPr="00E00CC0" w:rsidTr="002037E0">
        <w:tc>
          <w:tcPr>
            <w:tcW w:w="14884" w:type="dxa"/>
            <w:gridSpan w:val="8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6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четверть – 10 часов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lang w:eastAsia="ru-RU"/>
              </w:rPr>
              <w:t>Вид презентации проекта, как отчет участников исследовательской экспедиции</w:t>
            </w:r>
          </w:p>
        </w:tc>
        <w:tc>
          <w:tcPr>
            <w:tcW w:w="3900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выборе наиболее эффективных способов решения задач в зависимости от конкретных условий, изучать структуру отчётов и их виды.</w:t>
            </w:r>
          </w:p>
        </w:tc>
        <w:tc>
          <w:tcPr>
            <w:tcW w:w="3902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творческие задания, анализировать интерпретировать информацию.</w:t>
            </w:r>
          </w:p>
        </w:tc>
        <w:tc>
          <w:tcPr>
            <w:tcW w:w="142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стр.39-41, занятие17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lang w:eastAsia="ru-RU"/>
              </w:rPr>
              <w:t>Вид презентации проекта, в рамках научной конференции</w:t>
            </w:r>
          </w:p>
        </w:tc>
        <w:tc>
          <w:tcPr>
            <w:tcW w:w="3900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Искать и выделять необходимую информацию, применять методы информационного поиска.</w:t>
            </w:r>
          </w:p>
        </w:tc>
        <w:tc>
          <w:tcPr>
            <w:tcW w:w="3902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творческие задания, анализировать интерпретировать информацию.</w:t>
            </w:r>
          </w:p>
        </w:tc>
        <w:tc>
          <w:tcPr>
            <w:tcW w:w="142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стр.41-44, занятие18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lang w:eastAsia="ru-RU"/>
              </w:rPr>
              <w:t>Правильная подготовка презентации к проекту</w:t>
            </w:r>
          </w:p>
        </w:tc>
        <w:tc>
          <w:tcPr>
            <w:tcW w:w="3900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умения в составлении требований к презентации, изучать новые понятия и применять полученные знания на практике.</w:t>
            </w:r>
          </w:p>
        </w:tc>
        <w:tc>
          <w:tcPr>
            <w:tcW w:w="3902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презентовать своидостижения, развивать речевой аппарат и культуру речи, получать опыт выступления, анализировать и оценивать своё выступление.</w:t>
            </w:r>
          </w:p>
        </w:tc>
        <w:tc>
          <w:tcPr>
            <w:tcW w:w="142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стр.44-48, занятие19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vMerge w:val="restart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240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lang w:eastAsia="ru-RU"/>
              </w:rPr>
              <w:t>Работа с памяткой при подготовке публичного выступления</w:t>
            </w:r>
          </w:p>
        </w:tc>
        <w:tc>
          <w:tcPr>
            <w:tcW w:w="3900" w:type="dxa"/>
            <w:vMerge w:val="restart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Ознакомиться с общими рекомендациями к публичному выступлению, отвечать на задаваемые вопросы, участвовать в составлении памятки для публичного выступления.</w:t>
            </w:r>
          </w:p>
        </w:tc>
        <w:tc>
          <w:tcPr>
            <w:tcW w:w="3902" w:type="dxa"/>
            <w:vMerge w:val="restart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коммуникативную компетентность, использовать речь для планирования своей деятельности и презентации проекта. Обучиться рефлексии.</w:t>
            </w:r>
          </w:p>
        </w:tc>
        <w:tc>
          <w:tcPr>
            <w:tcW w:w="1426" w:type="dxa"/>
            <w:vMerge w:val="restart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2,</w:t>
            </w: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стр.1-5, занятие20,21</w:t>
            </w:r>
          </w:p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  <w:vMerge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0" w:type="dxa"/>
            <w:vMerge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dxa"/>
            <w:vMerge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lang w:eastAsia="ru-RU"/>
              </w:rPr>
              <w:t>Работа с памяткой по составлению списка использованной литературы во время работы над проектом</w:t>
            </w:r>
          </w:p>
        </w:tc>
        <w:tc>
          <w:tcPr>
            <w:tcW w:w="3900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Ознакомиться с памяткой по составлению списка используемой литературы, участвовать в практической работе по составлению списка и ссылок на разные </w:t>
            </w: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информационные источники. </w:t>
            </w:r>
          </w:p>
        </w:tc>
        <w:tc>
          <w:tcPr>
            <w:tcW w:w="3902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Формировать умение создавать списки используемых информационных ресурсов, формировать умение осуществлять самоконтрольи оценивать свою </w:t>
            </w: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деятельность.</w:t>
            </w:r>
          </w:p>
        </w:tc>
        <w:tc>
          <w:tcPr>
            <w:tcW w:w="142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стр.6-9, занятие22,23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lang w:eastAsia="ru-RU"/>
              </w:rPr>
              <w:t>Типичные ошибки проектантов</w:t>
            </w:r>
          </w:p>
        </w:tc>
        <w:tc>
          <w:tcPr>
            <w:tcW w:w="3900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обсуждении и выделение необходимой информации, поиске типичных ошибок проектантов, в работе группы по составлению памятки.</w:t>
            </w:r>
          </w:p>
        </w:tc>
        <w:tc>
          <w:tcPr>
            <w:tcW w:w="3902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коммуникативные умения, доброжелательность, доверие и внимание к людям, готовность к сотрудничеству.</w:t>
            </w:r>
          </w:p>
        </w:tc>
        <w:tc>
          <w:tcPr>
            <w:tcW w:w="1426" w:type="dxa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стр.9-11, занятие24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lang w:eastAsia="ru-RU"/>
              </w:rPr>
              <w:t>Критерии итогового оценивания проектной деятельности учащихся</w:t>
            </w:r>
          </w:p>
        </w:tc>
        <w:tc>
          <w:tcPr>
            <w:tcW w:w="3900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Ознакомиться с критериями оценивания проектной деятельности, анализировать полученную информацию и формулирование выводов.</w:t>
            </w:r>
          </w:p>
        </w:tc>
        <w:tc>
          <w:tcPr>
            <w:tcW w:w="3902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ошибки и делать выводы, развивать коммуникативные компетентности.</w:t>
            </w:r>
          </w:p>
        </w:tc>
        <w:tc>
          <w:tcPr>
            <w:tcW w:w="1426" w:type="dxa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стр.12-15 занятие25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lang w:eastAsia="ru-RU"/>
              </w:rPr>
              <w:t>Программа МРР. Формирование умения работы с диаграммой.</w:t>
            </w:r>
          </w:p>
        </w:tc>
        <w:tc>
          <w:tcPr>
            <w:tcW w:w="3900" w:type="dxa"/>
            <w:vMerge w:val="restart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Искать и выделять необходимую информацию, применять методы информационного поиска с помощью компьютерных средств, участвовать в практической работе по формированию умения работать с диаграммой и таблицей.</w:t>
            </w:r>
          </w:p>
        </w:tc>
        <w:tc>
          <w:tcPr>
            <w:tcW w:w="3902" w:type="dxa"/>
            <w:vMerge w:val="restart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Работать в программе ММР, организовывать свою деятельность, взаимодействовать с другими участниками проекта.</w:t>
            </w:r>
          </w:p>
        </w:tc>
        <w:tc>
          <w:tcPr>
            <w:tcW w:w="1426" w:type="dxa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стр.16-19 занятие26</w:t>
            </w:r>
          </w:p>
        </w:tc>
      </w:tr>
      <w:tr w:rsidR="00DF5AB0" w:rsidRPr="00E00CC0" w:rsidTr="00DF5AB0">
        <w:tc>
          <w:tcPr>
            <w:tcW w:w="841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868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</w:t>
            </w:r>
          </w:p>
        </w:tc>
        <w:tc>
          <w:tcPr>
            <w:tcW w:w="879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00CC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852B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92">
              <w:rPr>
                <w:rFonts w:ascii="Times New Roman" w:eastAsia="Times New Roman" w:hAnsi="Times New Roman" w:cs="Times New Roman"/>
                <w:lang w:eastAsia="ru-RU"/>
              </w:rPr>
              <w:t>Программа МРР. Формирование умения работы с таблицей.</w:t>
            </w:r>
          </w:p>
        </w:tc>
        <w:tc>
          <w:tcPr>
            <w:tcW w:w="3900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dxa"/>
            <w:vMerge/>
          </w:tcPr>
          <w:p w:rsidR="00DF5AB0" w:rsidRPr="00E00CC0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</w:tcPr>
          <w:p w:rsidR="00DF5AB0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стр.20-23 занятие27</w:t>
            </w:r>
          </w:p>
        </w:tc>
      </w:tr>
      <w:tr w:rsidR="00DF5AB0" w:rsidRPr="00E00CC0" w:rsidTr="002037E0">
        <w:tc>
          <w:tcPr>
            <w:tcW w:w="14884" w:type="dxa"/>
            <w:gridSpan w:val="8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четверть – 7</w:t>
            </w:r>
            <w:r w:rsidRPr="00E25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DF5AB0" w:rsidRPr="00E25892" w:rsidTr="00DF5AB0">
        <w:tc>
          <w:tcPr>
            <w:tcW w:w="841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868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</w:t>
            </w:r>
          </w:p>
        </w:tc>
        <w:tc>
          <w:tcPr>
            <w:tcW w:w="879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3900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полученные знания работы на компьютере.</w:t>
            </w:r>
          </w:p>
        </w:tc>
        <w:tc>
          <w:tcPr>
            <w:tcW w:w="3902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умение работы на компьютере.</w:t>
            </w:r>
          </w:p>
        </w:tc>
        <w:tc>
          <w:tcPr>
            <w:tcW w:w="1426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F5AB0" w:rsidRPr="00E25892" w:rsidTr="00DF5AB0">
        <w:tc>
          <w:tcPr>
            <w:tcW w:w="841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868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</w:t>
            </w:r>
          </w:p>
        </w:tc>
        <w:tc>
          <w:tcPr>
            <w:tcW w:w="879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92">
              <w:rPr>
                <w:rFonts w:ascii="Times New Roman" w:hAnsi="Times New Roman" w:cs="Times New Roman"/>
              </w:rPr>
              <w:t>Тестирование. Самоанализ</w:t>
            </w:r>
          </w:p>
        </w:tc>
        <w:tc>
          <w:tcPr>
            <w:tcW w:w="3900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тестовую работу с последующим самоанализом и оцениванием.</w:t>
            </w:r>
          </w:p>
        </w:tc>
        <w:tc>
          <w:tcPr>
            <w:tcW w:w="3902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умение оценивать свою работу, развивать способность к самокритике и самоанализу. </w:t>
            </w:r>
          </w:p>
        </w:tc>
        <w:tc>
          <w:tcPr>
            <w:tcW w:w="1426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DF5AB0" w:rsidRPr="00E25892" w:rsidTr="00DF5AB0">
        <w:tc>
          <w:tcPr>
            <w:tcW w:w="841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868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</w:t>
            </w:r>
          </w:p>
        </w:tc>
        <w:tc>
          <w:tcPr>
            <w:tcW w:w="879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lang w:eastAsia="ru-RU"/>
              </w:rPr>
              <w:t>Использование ресурсов Интернета при подготовке к презентации</w:t>
            </w:r>
          </w:p>
        </w:tc>
        <w:tc>
          <w:tcPr>
            <w:tcW w:w="3900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слайдов презентации с использованием ресурсов интернета (поиск картинок, сведений по теме проекта и др.)</w:t>
            </w:r>
          </w:p>
        </w:tc>
        <w:tc>
          <w:tcPr>
            <w:tcW w:w="3902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компьютерную грамотность, коммуникативные способности, умение работать и взаимодействовать с другими участниками группы.</w:t>
            </w:r>
          </w:p>
        </w:tc>
        <w:tc>
          <w:tcPr>
            <w:tcW w:w="1426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DF5AB0" w:rsidRPr="00E25892" w:rsidTr="00DF5AB0">
        <w:tc>
          <w:tcPr>
            <w:tcW w:w="841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868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</w:t>
            </w:r>
          </w:p>
        </w:tc>
        <w:tc>
          <w:tcPr>
            <w:tcW w:w="879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lang w:eastAsia="ru-RU"/>
              </w:rPr>
              <w:t>Программа MicrosoftOfficeWord. Формирование навыков работы с текстом и по настройке полей и абзацев.</w:t>
            </w:r>
          </w:p>
        </w:tc>
        <w:tc>
          <w:tcPr>
            <w:tcW w:w="3900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пошаговом выполнении работы по составлению текста и настройке полей абзацев, учиться работать с инструкцией в группе.</w:t>
            </w:r>
          </w:p>
        </w:tc>
        <w:tc>
          <w:tcPr>
            <w:tcW w:w="3902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компьютерную грамотность, коммуникативные способности, умение работать и взаимодействовать с другими участниками группы.</w:t>
            </w:r>
          </w:p>
        </w:tc>
        <w:tc>
          <w:tcPr>
            <w:tcW w:w="1426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30-34,</w:t>
            </w: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DF5AB0" w:rsidRPr="00E25892" w:rsidTr="00DF5AB0">
        <w:tc>
          <w:tcPr>
            <w:tcW w:w="841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</w:t>
            </w:r>
          </w:p>
        </w:tc>
        <w:tc>
          <w:tcPr>
            <w:tcW w:w="868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</w:t>
            </w:r>
          </w:p>
        </w:tc>
        <w:tc>
          <w:tcPr>
            <w:tcW w:w="879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lang w:eastAsia="ru-RU"/>
              </w:rPr>
              <w:t>Твои впечатления от работы над проектом.</w:t>
            </w:r>
          </w:p>
        </w:tc>
        <w:tc>
          <w:tcPr>
            <w:tcW w:w="3900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анализировать, делать выводы, предлагать рекомендации.</w:t>
            </w:r>
          </w:p>
        </w:tc>
        <w:tc>
          <w:tcPr>
            <w:tcW w:w="3902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контроля и самоконтроля, оценивать свою работу, видеть ошибки, осмысливать задачу, объективно оценивать свои действия, анализировать результат своей работы.</w:t>
            </w:r>
          </w:p>
        </w:tc>
        <w:tc>
          <w:tcPr>
            <w:tcW w:w="1426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35-36,</w:t>
            </w: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DF5AB0" w:rsidRPr="00E25892" w:rsidTr="00DF5AB0">
        <w:tc>
          <w:tcPr>
            <w:tcW w:w="841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</w:t>
            </w:r>
          </w:p>
        </w:tc>
        <w:tc>
          <w:tcPr>
            <w:tcW w:w="868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</w:t>
            </w:r>
          </w:p>
        </w:tc>
        <w:tc>
          <w:tcPr>
            <w:tcW w:w="879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lang w:eastAsia="ru-RU"/>
              </w:rPr>
              <w:t xml:space="preserve">Пожелания будущим проектантам. </w:t>
            </w:r>
          </w:p>
        </w:tc>
        <w:tc>
          <w:tcPr>
            <w:tcW w:w="3900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индивидуальной или групповой работе по составлению пожеланий будущим проектантам.</w:t>
            </w:r>
          </w:p>
        </w:tc>
        <w:tc>
          <w:tcPr>
            <w:tcW w:w="3902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умения делать выводы, анализировать проделанную работу и ошибки, делать умозаключения. Развивать доброжелательность, внимание к людям, готовность к сотрудничеству и дружбе.</w:t>
            </w:r>
          </w:p>
        </w:tc>
        <w:tc>
          <w:tcPr>
            <w:tcW w:w="1426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</w:t>
            </w: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DF5AB0" w:rsidRPr="00E25892" w:rsidTr="00DF5AB0">
        <w:tc>
          <w:tcPr>
            <w:tcW w:w="841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  <w:r w:rsidR="00852A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-34</w:t>
            </w:r>
          </w:p>
        </w:tc>
        <w:tc>
          <w:tcPr>
            <w:tcW w:w="868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852A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879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5AB0" w:rsidRPr="00E25892" w:rsidRDefault="00DF5AB0" w:rsidP="00203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lang w:eastAsia="ru-RU"/>
              </w:rPr>
              <w:t>Страница благодарности тем, кто окружал и поддерживал тебя в этом году.</w:t>
            </w:r>
          </w:p>
        </w:tc>
        <w:tc>
          <w:tcPr>
            <w:tcW w:w="3900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планировать и выполнять открытки-пожелания, активно участвовать в работе круглого стола, оценивании и обсуждении готовых работ.</w:t>
            </w:r>
          </w:p>
        </w:tc>
        <w:tc>
          <w:tcPr>
            <w:tcW w:w="3902" w:type="dxa"/>
          </w:tcPr>
          <w:p w:rsidR="00DF5AB0" w:rsidRPr="00E25892" w:rsidRDefault="00DF5AB0" w:rsidP="002037E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умения высказывать слова благодарности, составлять план работы, доброжелательно и конструктивно оценивать работы.</w:t>
            </w:r>
          </w:p>
        </w:tc>
        <w:tc>
          <w:tcPr>
            <w:tcW w:w="1426" w:type="dxa"/>
          </w:tcPr>
          <w:p w:rsidR="00DF5AB0" w:rsidRPr="00E25892" w:rsidRDefault="00DF5AB0" w:rsidP="002037E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38-39,</w:t>
            </w:r>
            <w:r w:rsidRPr="00E258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</w:tbl>
    <w:p w:rsidR="00DF5AB0" w:rsidRPr="00E25892" w:rsidRDefault="00DF5AB0" w:rsidP="00DF5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25892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</w:p>
    <w:p w:rsidR="00D9564A" w:rsidRDefault="00D9564A"/>
    <w:sectPr w:rsidR="00D9564A" w:rsidSect="00DF5A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5AB0"/>
    <w:rsid w:val="00852A47"/>
    <w:rsid w:val="00D9564A"/>
    <w:rsid w:val="00D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1295</Words>
  <Characters>7386</Characters>
  <Application>Microsoft Office Word</Application>
  <DocSecurity>0</DocSecurity>
  <Lines>61</Lines>
  <Paragraphs>17</Paragraphs>
  <ScaleCrop>false</ScaleCrop>
  <Company>Ya Blondinko Edition</Company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Красный ключ</cp:lastModifiedBy>
  <cp:revision>3</cp:revision>
  <dcterms:created xsi:type="dcterms:W3CDTF">2023-10-23T02:08:00Z</dcterms:created>
  <dcterms:modified xsi:type="dcterms:W3CDTF">2023-10-30T06:41:00Z</dcterms:modified>
</cp:coreProperties>
</file>